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0C" w:rsidRPr="00A62842" w:rsidRDefault="00832E0C" w:rsidP="00832E0C">
      <w:pPr>
        <w:tabs>
          <w:tab w:val="left" w:pos="7440"/>
        </w:tabs>
        <w:spacing w:line="360" w:lineRule="auto"/>
        <w:jc w:val="center"/>
        <w:rPr>
          <w:rFonts w:ascii="Times New Roman" w:hAnsi="Times New Roman"/>
        </w:rPr>
      </w:pPr>
      <w:r w:rsidRPr="00A6284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0C" w:rsidRPr="00A62842" w:rsidRDefault="00832E0C" w:rsidP="00832E0C">
      <w:pPr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</w:rPr>
      </w:pPr>
      <w:r w:rsidRPr="00A62842">
        <w:rPr>
          <w:rFonts w:ascii="Times New Roman" w:hAnsi="Times New Roman"/>
          <w:sz w:val="28"/>
          <w:szCs w:val="28"/>
        </w:rPr>
        <w:t>РОССИЙСКАЯ ФЕДЕРАЦИЯ</w:t>
      </w:r>
    </w:p>
    <w:p w:rsidR="00832E0C" w:rsidRPr="00A62842" w:rsidRDefault="00832E0C" w:rsidP="00832E0C">
      <w:pPr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</w:rPr>
      </w:pPr>
      <w:r w:rsidRPr="00A62842">
        <w:rPr>
          <w:rFonts w:ascii="Times New Roman" w:hAnsi="Times New Roman"/>
          <w:sz w:val="28"/>
          <w:szCs w:val="28"/>
        </w:rPr>
        <w:t>КАЛИНИНГРАДСКАЯ ОБЛАСТЬ</w:t>
      </w:r>
    </w:p>
    <w:p w:rsidR="00832E0C" w:rsidRPr="00A62842" w:rsidRDefault="00832E0C" w:rsidP="00832E0C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62842">
        <w:rPr>
          <w:rFonts w:ascii="Times New Roman" w:hAnsi="Times New Roman"/>
          <w:b/>
          <w:sz w:val="28"/>
          <w:szCs w:val="28"/>
        </w:rPr>
        <w:t>ОКРУЖНОЙ СОВЕТ ДЕПУТАТОВ</w:t>
      </w:r>
    </w:p>
    <w:p w:rsidR="00832E0C" w:rsidRPr="00A62842" w:rsidRDefault="00832E0C" w:rsidP="00832E0C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6284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2E0C" w:rsidRPr="00A62842" w:rsidRDefault="00832E0C" w:rsidP="00832E0C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62842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832E0C" w:rsidRPr="00A62842" w:rsidRDefault="00832E0C" w:rsidP="0083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842">
        <w:rPr>
          <w:rFonts w:ascii="Times New Roman" w:hAnsi="Times New Roman"/>
          <w:sz w:val="28"/>
          <w:szCs w:val="28"/>
        </w:rPr>
        <w:t>(первого созыва)</w:t>
      </w:r>
    </w:p>
    <w:p w:rsidR="00832E0C" w:rsidRPr="00A62842" w:rsidRDefault="00832E0C" w:rsidP="0083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E0C" w:rsidRPr="00A62842" w:rsidRDefault="00832E0C" w:rsidP="00832E0C">
      <w:pPr>
        <w:jc w:val="center"/>
        <w:rPr>
          <w:rFonts w:ascii="Times New Roman" w:hAnsi="Times New Roman"/>
          <w:b/>
          <w:sz w:val="28"/>
          <w:szCs w:val="28"/>
        </w:rPr>
      </w:pPr>
      <w:r w:rsidRPr="00A62842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832E0C" w:rsidRPr="006B3F6B" w:rsidRDefault="00832E0C" w:rsidP="00832E0C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A62842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6B3F6B">
        <w:rPr>
          <w:rFonts w:ascii="Times New Roman" w:hAnsi="Times New Roman"/>
          <w:spacing w:val="-5"/>
          <w:sz w:val="28"/>
          <w:szCs w:val="28"/>
        </w:rPr>
        <w:t xml:space="preserve"> 20 июня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62842">
        <w:rPr>
          <w:rFonts w:ascii="Times New Roman" w:hAnsi="Times New Roman"/>
          <w:spacing w:val="-5"/>
          <w:sz w:val="28"/>
          <w:szCs w:val="28"/>
        </w:rPr>
        <w:t>201</w:t>
      </w:r>
      <w:r w:rsidR="006B3F6B">
        <w:rPr>
          <w:rFonts w:ascii="Times New Roman" w:hAnsi="Times New Roman"/>
          <w:spacing w:val="-5"/>
          <w:sz w:val="28"/>
          <w:szCs w:val="28"/>
        </w:rPr>
        <w:t>8</w:t>
      </w:r>
      <w:r w:rsidRPr="00A62842">
        <w:rPr>
          <w:rFonts w:ascii="Times New Roman" w:hAnsi="Times New Roman"/>
          <w:spacing w:val="-5"/>
          <w:sz w:val="28"/>
          <w:szCs w:val="28"/>
        </w:rPr>
        <w:t xml:space="preserve"> г</w:t>
      </w:r>
      <w:r>
        <w:rPr>
          <w:rFonts w:ascii="Times New Roman" w:hAnsi="Times New Roman"/>
          <w:spacing w:val="-5"/>
          <w:sz w:val="28"/>
          <w:szCs w:val="28"/>
        </w:rPr>
        <w:t>ода</w:t>
      </w:r>
      <w:r w:rsidRPr="00A62842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6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8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62842">
        <w:rPr>
          <w:rFonts w:ascii="Times New Roman" w:hAnsi="Times New Roman"/>
          <w:sz w:val="28"/>
          <w:szCs w:val="28"/>
        </w:rPr>
        <w:t xml:space="preserve">№ </w:t>
      </w:r>
      <w:r w:rsidR="006B3F6B">
        <w:rPr>
          <w:rFonts w:ascii="Times New Roman" w:hAnsi="Times New Roman"/>
          <w:sz w:val="28"/>
          <w:szCs w:val="28"/>
        </w:rPr>
        <w:t>229</w:t>
      </w:r>
    </w:p>
    <w:p w:rsidR="00832E0C" w:rsidRPr="00A62842" w:rsidRDefault="00832E0C" w:rsidP="00832E0C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2842">
        <w:rPr>
          <w:rFonts w:ascii="Times New Roman" w:hAnsi="Times New Roman"/>
          <w:sz w:val="28"/>
          <w:szCs w:val="28"/>
        </w:rPr>
        <w:t>г. Зеленоградск</w:t>
      </w:r>
    </w:p>
    <w:p w:rsidR="00832E0C" w:rsidRDefault="00832E0C" w:rsidP="0083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18D" w:rsidRDefault="00832E0C" w:rsidP="0083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37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порядка ведения перечня видов муниципального контроля и органов местного самоуправления, уполномоченных </w:t>
      </w: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их осуществление на территории муниципально</w:t>
      </w:r>
      <w:r w:rsidR="00D337DC">
        <w:rPr>
          <w:rFonts w:ascii="Times New Roman" w:hAnsi="Times New Roman"/>
          <w:b/>
          <w:bCs/>
          <w:sz w:val="28"/>
          <w:szCs w:val="28"/>
        </w:rPr>
        <w:t>го образования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373">
        <w:rPr>
          <w:rFonts w:ascii="Times New Roman" w:hAnsi="Times New Roman"/>
          <w:b/>
          <w:bCs/>
          <w:sz w:val="28"/>
          <w:szCs w:val="28"/>
        </w:rPr>
        <w:t>«Зеленоградский городской округ»</w:t>
      </w: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EB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17.1</w:t>
      </w:r>
      <w:r w:rsidRPr="00D60EBD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.10.</w:t>
      </w:r>
      <w:r w:rsidRPr="00D60EBD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BD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2 </w:t>
      </w:r>
      <w:r w:rsidRPr="00ED2C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ED2CB8">
        <w:rPr>
          <w:rFonts w:ascii="Times New Roman" w:hAnsi="Times New Roman"/>
          <w:sz w:val="28"/>
          <w:szCs w:val="28"/>
        </w:rPr>
        <w:t xml:space="preserve"> 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2CB8">
        <w:rPr>
          <w:rFonts w:ascii="Times New Roman" w:hAnsi="Times New Roman"/>
          <w:sz w:val="28"/>
          <w:szCs w:val="28"/>
        </w:rPr>
        <w:t>от 26.12.2008</w:t>
      </w:r>
      <w:r>
        <w:rPr>
          <w:rFonts w:ascii="Times New Roman" w:hAnsi="Times New Roman"/>
          <w:sz w:val="28"/>
          <w:szCs w:val="28"/>
        </w:rPr>
        <w:t xml:space="preserve"> года № 294-</w:t>
      </w:r>
      <w:r w:rsidRPr="00ED2CB8">
        <w:rPr>
          <w:rFonts w:ascii="Times New Roman" w:hAnsi="Times New Roman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0EBD">
        <w:rPr>
          <w:rFonts w:ascii="Times New Roman" w:hAnsi="Times New Roman"/>
          <w:sz w:val="28"/>
          <w:szCs w:val="28"/>
        </w:rPr>
        <w:t>рассмотрев представленный администрацией муниципального образования «Зеленоградский городской округ» проект решения, окружной Совет депутатов муниципального образования «Зеленоградский городской округ»</w:t>
      </w: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2E0C" w:rsidRPr="001E488D" w:rsidRDefault="00832E0C" w:rsidP="00832E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E488D">
        <w:rPr>
          <w:rFonts w:ascii="Times New Roman" w:hAnsi="Times New Roman"/>
          <w:b/>
          <w:sz w:val="28"/>
          <w:szCs w:val="28"/>
        </w:rPr>
        <w:t>РЕШИЛ:</w:t>
      </w:r>
    </w:p>
    <w:p w:rsidR="00832E0C" w:rsidRPr="0006664E" w:rsidRDefault="00832E0C" w:rsidP="008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0C" w:rsidRPr="00ED2CB8" w:rsidRDefault="00832E0C" w:rsidP="0083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Pr="00ED2CB8">
        <w:rPr>
          <w:rFonts w:ascii="Times New Roman" w:hAnsi="Times New Roman"/>
          <w:sz w:val="28"/>
          <w:szCs w:val="28"/>
        </w:rPr>
        <w:t>орядок ведения перечня видов муниципального контроля и органов местного самоуправления, упо</w:t>
      </w:r>
      <w:r>
        <w:rPr>
          <w:rFonts w:ascii="Times New Roman" w:hAnsi="Times New Roman"/>
          <w:sz w:val="28"/>
          <w:szCs w:val="28"/>
        </w:rPr>
        <w:t>лномоченных на их осуществление на территории</w:t>
      </w:r>
      <w:r w:rsidRPr="00ED2CB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D2CB8">
        <w:rPr>
          <w:rFonts w:ascii="Times New Roman" w:hAnsi="Times New Roman"/>
          <w:sz w:val="28"/>
          <w:szCs w:val="28"/>
        </w:rPr>
        <w:t xml:space="preserve"> образовании «</w:t>
      </w:r>
      <w:r w:rsidRPr="00D60EBD">
        <w:rPr>
          <w:rFonts w:ascii="Times New Roman" w:hAnsi="Times New Roman"/>
          <w:sz w:val="28"/>
          <w:szCs w:val="28"/>
        </w:rPr>
        <w:t>Зеленоградский</w:t>
      </w:r>
      <w:r w:rsidRPr="00ED2CB8">
        <w:rPr>
          <w:rFonts w:ascii="Times New Roman" w:hAnsi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ED2CB8">
        <w:rPr>
          <w:rFonts w:ascii="Times New Roman" w:hAnsi="Times New Roman"/>
          <w:sz w:val="28"/>
          <w:szCs w:val="28"/>
        </w:rPr>
        <w:t>.</w:t>
      </w:r>
    </w:p>
    <w:p w:rsidR="00832E0C" w:rsidRPr="00D60EBD" w:rsidRDefault="00832E0C" w:rsidP="005849C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3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60EBD">
        <w:rPr>
          <w:rFonts w:ascii="Times New Roman" w:hAnsi="Times New Roman"/>
          <w:sz w:val="28"/>
          <w:szCs w:val="28"/>
        </w:rPr>
        <w:t>.</w:t>
      </w:r>
      <w:r w:rsidR="005849CA">
        <w:rPr>
          <w:rFonts w:ascii="Times New Roman" w:hAnsi="Times New Roman"/>
          <w:sz w:val="28"/>
          <w:szCs w:val="28"/>
        </w:rPr>
        <w:t xml:space="preserve"> </w:t>
      </w:r>
      <w:r w:rsidRPr="00D60EBD">
        <w:rPr>
          <w:rFonts w:ascii="Times New Roman" w:hAnsi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832E0C" w:rsidRPr="00D60EBD" w:rsidRDefault="00832E0C" w:rsidP="0083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0EBD">
        <w:rPr>
          <w:rFonts w:ascii="Times New Roman" w:hAnsi="Times New Roman"/>
          <w:sz w:val="28"/>
          <w:szCs w:val="28"/>
        </w:rPr>
        <w:t>.</w:t>
      </w:r>
      <w:r w:rsidRPr="00D60EBD">
        <w:rPr>
          <w:rFonts w:ascii="Times New Roman" w:hAnsi="Times New Roman"/>
          <w:sz w:val="28"/>
          <w:szCs w:val="28"/>
        </w:rPr>
        <w:tab/>
        <w:t>Решение вступает в силу со дня официального опубликования.</w:t>
      </w: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32E0C" w:rsidRDefault="00832E0C" w:rsidP="008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«Зеленоградский городской округ»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С.В. Кулаков</w:t>
      </w:r>
    </w:p>
    <w:p w:rsidR="000016E9" w:rsidRPr="000016E9" w:rsidRDefault="000016E9" w:rsidP="00001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D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6E9" w:rsidRPr="000016E9" w:rsidRDefault="000016E9" w:rsidP="00001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:rsidR="000016E9" w:rsidRPr="000016E9" w:rsidRDefault="000016E9" w:rsidP="00001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016E9" w:rsidRDefault="000016E9" w:rsidP="0000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                                                                </w:t>
      </w:r>
      <w:r w:rsidR="006B3F6B">
        <w:rPr>
          <w:rFonts w:ascii="Times New Roman" w:hAnsi="Times New Roman" w:cs="Times New Roman"/>
          <w:sz w:val="24"/>
          <w:szCs w:val="24"/>
        </w:rPr>
        <w:t xml:space="preserve">                            от 20</w:t>
      </w:r>
      <w:r w:rsidRPr="000016E9">
        <w:rPr>
          <w:rFonts w:ascii="Times New Roman" w:hAnsi="Times New Roman" w:cs="Times New Roman"/>
          <w:sz w:val="24"/>
          <w:szCs w:val="24"/>
        </w:rPr>
        <w:t xml:space="preserve"> </w:t>
      </w:r>
      <w:r w:rsidR="00AD6CBD">
        <w:rPr>
          <w:rFonts w:ascii="Times New Roman" w:hAnsi="Times New Roman" w:cs="Times New Roman"/>
          <w:sz w:val="24"/>
          <w:szCs w:val="24"/>
        </w:rPr>
        <w:t>июня</w:t>
      </w:r>
      <w:r w:rsidRPr="000016E9">
        <w:rPr>
          <w:rFonts w:ascii="Times New Roman" w:hAnsi="Times New Roman" w:cs="Times New Roman"/>
          <w:sz w:val="24"/>
          <w:szCs w:val="24"/>
        </w:rPr>
        <w:t xml:space="preserve"> 20</w:t>
      </w:r>
      <w:r w:rsidR="00AD6CBD">
        <w:rPr>
          <w:rFonts w:ascii="Times New Roman" w:hAnsi="Times New Roman" w:cs="Times New Roman"/>
          <w:sz w:val="24"/>
          <w:szCs w:val="24"/>
        </w:rPr>
        <w:t>18</w:t>
      </w:r>
      <w:r w:rsidRPr="000016E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3F6B"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AD6CBD" w:rsidRDefault="00AD6CBD" w:rsidP="00001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CBD" w:rsidRPr="00AD6CBD" w:rsidRDefault="00AD6CBD" w:rsidP="000016E9">
      <w:pPr>
        <w:pStyle w:val="ConsPlusNormal"/>
        <w:jc w:val="right"/>
        <w:rPr>
          <w:sz w:val="28"/>
          <w:szCs w:val="28"/>
        </w:rPr>
      </w:pPr>
    </w:p>
    <w:p w:rsidR="000016E9" w:rsidRPr="000016E9" w:rsidRDefault="000016E9" w:rsidP="00001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7"/>
      <w:bookmarkEnd w:id="1"/>
      <w:r w:rsidRPr="0000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016E9" w:rsidRPr="000016E9" w:rsidRDefault="000016E9" w:rsidP="00001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 </w:t>
      </w:r>
      <w:r w:rsidR="00AD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00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AD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0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AD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0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«Зеленоградский городской округ»</w:t>
      </w:r>
    </w:p>
    <w:p w:rsidR="000016E9" w:rsidRPr="000016E9" w:rsidRDefault="000016E9" w:rsidP="00001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E9" w:rsidRPr="000016E9" w:rsidRDefault="000016E9" w:rsidP="00AD6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 xml:space="preserve">1. Порядок ведения перечня видов муниципального контроля и органов, уполномоченных на их осуществление на территории муниципального образования «Зеленоградский городской округ» (далее - Порядок), разработан в соответствии с требованиями </w:t>
      </w:r>
      <w:r w:rsidR="00AD6CBD">
        <w:rPr>
          <w:rFonts w:ascii="Times New Roman" w:hAnsi="Times New Roman" w:cs="Times New Roman"/>
          <w:sz w:val="28"/>
          <w:szCs w:val="28"/>
        </w:rPr>
        <w:t>ф</w:t>
      </w:r>
      <w:r w:rsidRPr="000016E9">
        <w:rPr>
          <w:rFonts w:ascii="Times New Roman" w:hAnsi="Times New Roman" w:cs="Times New Roman"/>
          <w:sz w:val="28"/>
          <w:szCs w:val="28"/>
        </w:rPr>
        <w:t xml:space="preserve">едеральных законов от 06.10.2003 </w:t>
      </w:r>
      <w:r w:rsidR="00AD6CBD">
        <w:rPr>
          <w:rFonts w:ascii="Times New Roman" w:hAnsi="Times New Roman" w:cs="Times New Roman"/>
          <w:sz w:val="28"/>
          <w:szCs w:val="28"/>
        </w:rPr>
        <w:t xml:space="preserve">г. </w:t>
      </w:r>
      <w:hyperlink r:id="rId5" w:history="1">
        <w:r w:rsidRPr="000016E9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16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016E9">
        <w:rPr>
          <w:rFonts w:ascii="Times New Roman" w:hAnsi="Times New Roman" w:cs="Times New Roman"/>
          <w:sz w:val="28"/>
          <w:szCs w:val="28"/>
        </w:rPr>
        <w:t>, от 26.12.2008</w:t>
      </w:r>
      <w:r w:rsidR="00AD6CBD">
        <w:rPr>
          <w:rFonts w:ascii="Times New Roman" w:hAnsi="Times New Roman" w:cs="Times New Roman"/>
          <w:sz w:val="28"/>
          <w:szCs w:val="28"/>
        </w:rPr>
        <w:t xml:space="preserve"> г.</w:t>
      </w:r>
      <w:r w:rsidRPr="000016E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016E9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16E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16E9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«Зеленоградский городской округ».</w:t>
      </w:r>
    </w:p>
    <w:p w:rsidR="000016E9" w:rsidRPr="000016E9" w:rsidRDefault="000016E9" w:rsidP="00AD6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2. Настоящий Порядок основан на принципах доступности и открытости информации о видах муниципального контроля, осуществляемого на территории муниципального образования «Зеленоградский городской округ»</w:t>
      </w:r>
      <w:r w:rsidR="00AD6CBD">
        <w:rPr>
          <w:rFonts w:ascii="Times New Roman" w:hAnsi="Times New Roman" w:cs="Times New Roman"/>
          <w:sz w:val="28"/>
          <w:szCs w:val="28"/>
        </w:rPr>
        <w:t xml:space="preserve"> (далее – МО «Зеленоградский городской округ»)</w:t>
      </w:r>
      <w:r w:rsidRPr="000016E9">
        <w:rPr>
          <w:rFonts w:ascii="Times New Roman" w:hAnsi="Times New Roman" w:cs="Times New Roman"/>
          <w:sz w:val="28"/>
          <w:szCs w:val="28"/>
        </w:rPr>
        <w:t xml:space="preserve">, и органах, уполномоченных на их осуществление, и устанавливает правила ведения перечня видов муниципального контроля и органов, уполномоченных на их осуществление на территории </w:t>
      </w:r>
      <w:r w:rsidR="00AD6CBD">
        <w:rPr>
          <w:rFonts w:ascii="Times New Roman" w:hAnsi="Times New Roman" w:cs="Times New Roman"/>
          <w:sz w:val="28"/>
          <w:szCs w:val="28"/>
        </w:rPr>
        <w:t>МО</w:t>
      </w:r>
      <w:r w:rsidRPr="000016E9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(далее - перечень видов муниципального контроля).</w:t>
      </w:r>
    </w:p>
    <w:p w:rsidR="000016E9" w:rsidRPr="000016E9" w:rsidRDefault="000016E9" w:rsidP="00AD6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 xml:space="preserve">3. Муниципальный контроль на территории </w:t>
      </w:r>
      <w:r w:rsidR="00AD6CBD">
        <w:rPr>
          <w:rFonts w:ascii="Times New Roman" w:hAnsi="Times New Roman" w:cs="Times New Roman"/>
          <w:sz w:val="28"/>
          <w:szCs w:val="28"/>
        </w:rPr>
        <w:t>МО</w:t>
      </w:r>
      <w:r w:rsidRPr="000016E9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осуществляется администрацией </w:t>
      </w:r>
      <w:r w:rsidR="00AD6CBD">
        <w:rPr>
          <w:rFonts w:ascii="Times New Roman" w:hAnsi="Times New Roman" w:cs="Times New Roman"/>
          <w:sz w:val="28"/>
          <w:szCs w:val="28"/>
        </w:rPr>
        <w:t>МО</w:t>
      </w:r>
      <w:r w:rsidRPr="000016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Зеленоградский городской округ»</w:t>
      </w:r>
      <w:r w:rsidRPr="000016E9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органов, уполномоченных на осуществление муниципального контроля (структурных подразделений администрации).</w:t>
      </w:r>
    </w:p>
    <w:p w:rsidR="000016E9" w:rsidRPr="000016E9" w:rsidRDefault="000016E9" w:rsidP="00AD6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4. Перечень видов муниципального контроля и органов, уполномоченных на их осуществление (далее - уполномоченный орган, осуществляющий муниципальный контроль), а также вносимые в него изменения устанавливаются правовым актом администрации.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муниципального контроля осуществляются уполномоченными органами, осуществляющими муниципальный контроль (каждым по своему направлению в соответствующей сфере деятельности), по предложениям данных органов в </w:t>
      </w:r>
      <w:r w:rsidRPr="000016E9">
        <w:rPr>
          <w:rFonts w:ascii="Times New Roman" w:hAnsi="Times New Roman" w:cs="Times New Roman"/>
          <w:sz w:val="28"/>
          <w:szCs w:val="28"/>
        </w:rPr>
        <w:lastRenderedPageBreak/>
        <w:t>форме проектов соответствующих правовых актов.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51BD7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76" w:history="1">
        <w:r w:rsidRPr="00051B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51BD7">
        <w:rPr>
          <w:rFonts w:ascii="Times New Roman" w:hAnsi="Times New Roman" w:cs="Times New Roman"/>
          <w:sz w:val="28"/>
          <w:szCs w:val="28"/>
        </w:rPr>
        <w:t xml:space="preserve"> </w:t>
      </w:r>
      <w:r w:rsidRPr="000016E9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ведется по форме согласно </w:t>
      </w:r>
      <w:proofErr w:type="gramStart"/>
      <w:r w:rsidR="00051BD7" w:rsidRPr="000016E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51BD7">
        <w:rPr>
          <w:rFonts w:ascii="Times New Roman" w:hAnsi="Times New Roman" w:cs="Times New Roman"/>
          <w:sz w:val="28"/>
          <w:szCs w:val="28"/>
        </w:rPr>
        <w:t xml:space="preserve"> </w:t>
      </w:r>
      <w:r w:rsidRPr="000016E9">
        <w:rPr>
          <w:rFonts w:ascii="Times New Roman" w:hAnsi="Times New Roman" w:cs="Times New Roman"/>
          <w:sz w:val="28"/>
          <w:szCs w:val="28"/>
        </w:rPr>
        <w:t>к настоящему Порядку и представляет собой систематизированный перечень следующих сведений:</w:t>
      </w:r>
    </w:p>
    <w:p w:rsidR="000016E9" w:rsidRPr="000016E9" w:rsidRDefault="003C6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16E9" w:rsidRPr="000016E9">
        <w:rPr>
          <w:rFonts w:ascii="Times New Roman" w:hAnsi="Times New Roman" w:cs="Times New Roman"/>
          <w:sz w:val="28"/>
          <w:szCs w:val="28"/>
        </w:rPr>
        <w:t>вид муниципального контроля (наименование);</w:t>
      </w:r>
    </w:p>
    <w:p w:rsidR="000016E9" w:rsidRPr="000016E9" w:rsidRDefault="003C6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16E9" w:rsidRPr="000016E9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акта, в соответствии с которым осуществляется определенный вид муниципального контроля;</w:t>
      </w:r>
    </w:p>
    <w:p w:rsidR="000016E9" w:rsidRPr="000016E9" w:rsidRDefault="003C6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16E9" w:rsidRPr="000016E9">
        <w:rPr>
          <w:rFonts w:ascii="Times New Roman" w:hAnsi="Times New Roman" w:cs="Times New Roman"/>
          <w:sz w:val="28"/>
          <w:szCs w:val="28"/>
        </w:rPr>
        <w:t>уполномоченный орган, осуществляющий определенный вид муниципального контроля.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7. Ведение перечня видов муниципального контроля включает в себя следующие процедуры:</w:t>
      </w:r>
    </w:p>
    <w:p w:rsidR="000016E9" w:rsidRPr="000016E9" w:rsidRDefault="003C6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16E9" w:rsidRPr="000016E9">
        <w:rPr>
          <w:rFonts w:ascii="Times New Roman" w:hAnsi="Times New Roman" w:cs="Times New Roman"/>
          <w:sz w:val="28"/>
          <w:szCs w:val="28"/>
        </w:rPr>
        <w:t xml:space="preserve"> </w:t>
      </w:r>
      <w:r w:rsidR="000016E9" w:rsidRPr="00051BD7">
        <w:rPr>
          <w:rFonts w:ascii="Times New Roman" w:hAnsi="Times New Roman" w:cs="Times New Roman"/>
          <w:sz w:val="28"/>
          <w:szCs w:val="28"/>
        </w:rPr>
        <w:t xml:space="preserve">включение в перечень видов муниципального контроля сведений, указанных в </w:t>
      </w:r>
      <w:hyperlink w:anchor="P47" w:history="1">
        <w:r w:rsidR="000016E9" w:rsidRPr="00051BD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0016E9" w:rsidRPr="000016E9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сведения);</w:t>
      </w:r>
    </w:p>
    <w:p w:rsidR="000016E9" w:rsidRPr="000016E9" w:rsidRDefault="003C6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016E9" w:rsidRPr="000016E9">
        <w:rPr>
          <w:rFonts w:ascii="Times New Roman" w:hAnsi="Times New Roman" w:cs="Times New Roman"/>
          <w:sz w:val="28"/>
          <w:szCs w:val="28"/>
        </w:rPr>
        <w:t xml:space="preserve"> исключение сведений из перечня видов муниципального контроля;</w:t>
      </w:r>
    </w:p>
    <w:p w:rsidR="000016E9" w:rsidRPr="000016E9" w:rsidRDefault="003C6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16E9" w:rsidRPr="000016E9"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 видов муниципального контроля.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8. Основанием для включения в перечень видов муниципального контроля сведений является принятие правового акта об осуществлении муниципального контроля в соответствующей сфере деятельности.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9. Основанием для исключения сведений, содержащихся в перечне видов муниципального контроля, является принятие правового акта о прекращении осуществления муниципального контроля в соответствующей сфере деятельности.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10. Основанием для внесения изменений в сведения, содержащиеся в перечне видов муниципального контроля, является принятие правового акта, изменяющего осуществление муниципального контроля в соответствующей сфере деятельности.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11. Изменения вносятся в перечень видов муниципального контроля не позднее 10 дней со дня вступления в силу правового акта, устанавливающего или отменяющего вид муниципального контроля либо изменяющего сведения, содержащиеся в перечне видов муниципального контроля.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12. Ответственность за своевременность, полноту и достоверность внесения изменений в перечень видов муниципального контроля несут уполномоченные органы, осуществляющие муниципальный контроль.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13. Отсутствие в перечне видов муниципального контроля сведений о виде муниципального контроля не препятствует реализации полномочий по осуществлению соответствующего вида муниципального контроля.</w:t>
      </w:r>
    </w:p>
    <w:p w:rsidR="000016E9" w:rsidRPr="000016E9" w:rsidRDefault="000016E9" w:rsidP="003C66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 xml:space="preserve">14. Информация, включенная в перечень видов муниципального контроля, является общедоступной. Актуальная версия перечня видов муниципального контроля подлежит официальному опубликованию и размещению на официальном сайте </w:t>
      </w:r>
      <w:r w:rsidR="003C66E9">
        <w:rPr>
          <w:rFonts w:ascii="Times New Roman" w:hAnsi="Times New Roman" w:cs="Times New Roman"/>
          <w:sz w:val="28"/>
          <w:szCs w:val="28"/>
        </w:rPr>
        <w:t>органов местного самоуправления МО «Зеленоградский городской округ»</w:t>
      </w:r>
      <w:r w:rsidRPr="000016E9">
        <w:rPr>
          <w:rFonts w:ascii="Times New Roman" w:hAnsi="Times New Roman" w:cs="Times New Roman"/>
          <w:sz w:val="28"/>
          <w:szCs w:val="28"/>
        </w:rPr>
        <w:t xml:space="preserve"> не позднее 5 дней со дня вступления в силу правового акта администрации о внесении в него изменения либо исключения сведений из перечня видов муниципального контроля.</w:t>
      </w:r>
    </w:p>
    <w:p w:rsidR="000016E9" w:rsidRPr="000016E9" w:rsidRDefault="000016E9" w:rsidP="0000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Pr="003C66E9" w:rsidRDefault="000016E9" w:rsidP="003C66E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C66E9" w:rsidRDefault="003C66E9" w:rsidP="003C66E9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ведения перечня</w:t>
      </w:r>
    </w:p>
    <w:p w:rsidR="003C66E9" w:rsidRDefault="003C66E9" w:rsidP="003C66E9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муниципального контроля</w:t>
      </w:r>
    </w:p>
    <w:p w:rsidR="003C66E9" w:rsidRDefault="003C66E9" w:rsidP="003C66E9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самоуправления,</w:t>
      </w:r>
    </w:p>
    <w:p w:rsidR="003C66E9" w:rsidRDefault="003C66E9" w:rsidP="003C66E9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на их осуществление</w:t>
      </w:r>
    </w:p>
    <w:p w:rsidR="003C66E9" w:rsidRDefault="003C66E9" w:rsidP="003C66E9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3C66E9" w:rsidRPr="003C66E9" w:rsidRDefault="003C66E9" w:rsidP="003C66E9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E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0016E9" w:rsidRPr="000016E9" w:rsidRDefault="000016E9" w:rsidP="00001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16E9" w:rsidRPr="000016E9" w:rsidRDefault="000016E9" w:rsidP="0000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Pr="000016E9" w:rsidRDefault="000016E9" w:rsidP="00001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ФОРМА</w:t>
      </w:r>
    </w:p>
    <w:p w:rsidR="000016E9" w:rsidRPr="000016E9" w:rsidRDefault="000016E9" w:rsidP="0000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Pr="003C66E9" w:rsidRDefault="000016E9" w:rsidP="000016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6"/>
      <w:bookmarkEnd w:id="3"/>
      <w:r w:rsidRPr="003C66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2E0C" w:rsidRDefault="000016E9" w:rsidP="000016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E9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</w:t>
      </w:r>
      <w:r w:rsidR="003C66E9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3C66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6E9">
        <w:rPr>
          <w:rFonts w:ascii="Times New Roman" w:hAnsi="Times New Roman" w:cs="Times New Roman"/>
          <w:b/>
          <w:sz w:val="28"/>
          <w:szCs w:val="28"/>
        </w:rPr>
        <w:t>у</w:t>
      </w:r>
      <w:r w:rsidRPr="003C66E9">
        <w:rPr>
          <w:rFonts w:ascii="Times New Roman" w:hAnsi="Times New Roman" w:cs="Times New Roman"/>
          <w:b/>
          <w:sz w:val="28"/>
          <w:szCs w:val="28"/>
        </w:rPr>
        <w:t>полномоченных</w:t>
      </w:r>
      <w:r w:rsidR="003C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6E9">
        <w:rPr>
          <w:rFonts w:ascii="Times New Roman" w:hAnsi="Times New Roman" w:cs="Times New Roman"/>
          <w:b/>
          <w:sz w:val="28"/>
          <w:szCs w:val="28"/>
        </w:rPr>
        <w:t xml:space="preserve">на их осуществление на территории </w:t>
      </w:r>
    </w:p>
    <w:p w:rsidR="000016E9" w:rsidRPr="003C66E9" w:rsidRDefault="000016E9" w:rsidP="000016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E9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0016E9" w:rsidRPr="000016E9" w:rsidRDefault="000016E9" w:rsidP="0000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896"/>
        <w:gridCol w:w="2639"/>
        <w:gridCol w:w="2925"/>
      </w:tblGrid>
      <w:tr w:rsidR="000016E9" w:rsidRPr="000016E9" w:rsidTr="00B600AB">
        <w:tc>
          <w:tcPr>
            <w:tcW w:w="600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96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 (наименование)</w:t>
            </w:r>
          </w:p>
        </w:tc>
        <w:tc>
          <w:tcPr>
            <w:tcW w:w="2639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в соответствии с которым осуществляется определенный вид муниципального контроля</w:t>
            </w:r>
          </w:p>
        </w:tc>
        <w:tc>
          <w:tcPr>
            <w:tcW w:w="2925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орган, осуществляющий определенный вид муниципального контроля</w:t>
            </w:r>
          </w:p>
        </w:tc>
      </w:tr>
      <w:tr w:rsidR="000016E9" w:rsidRPr="000016E9" w:rsidTr="00B600AB">
        <w:tc>
          <w:tcPr>
            <w:tcW w:w="600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0016E9" w:rsidRPr="000016E9" w:rsidRDefault="000016E9" w:rsidP="00B600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16E9" w:rsidRPr="000016E9" w:rsidTr="00B600AB">
        <w:tc>
          <w:tcPr>
            <w:tcW w:w="600" w:type="dxa"/>
          </w:tcPr>
          <w:p w:rsidR="000016E9" w:rsidRPr="000016E9" w:rsidRDefault="000016E9" w:rsidP="00B60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016E9" w:rsidRPr="000016E9" w:rsidRDefault="000016E9" w:rsidP="00B60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0016E9" w:rsidRPr="000016E9" w:rsidRDefault="000016E9" w:rsidP="00B60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0016E9" w:rsidRPr="000016E9" w:rsidRDefault="000016E9" w:rsidP="00B600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6E9" w:rsidRPr="000016E9" w:rsidRDefault="000016E9" w:rsidP="0000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Pr="000016E9" w:rsidRDefault="000016E9" w:rsidP="0000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Pr="000016E9" w:rsidRDefault="000016E9" w:rsidP="000016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Pr="000016E9" w:rsidRDefault="000016E9" w:rsidP="000016E9">
      <w:pPr>
        <w:rPr>
          <w:rFonts w:ascii="Times New Roman" w:hAnsi="Times New Roman" w:cs="Times New Roman"/>
          <w:sz w:val="28"/>
          <w:szCs w:val="28"/>
        </w:rPr>
      </w:pPr>
    </w:p>
    <w:p w:rsidR="00980816" w:rsidRPr="000016E9" w:rsidRDefault="00980816">
      <w:pPr>
        <w:rPr>
          <w:rFonts w:ascii="Times New Roman" w:hAnsi="Times New Roman" w:cs="Times New Roman"/>
          <w:sz w:val="28"/>
          <w:szCs w:val="28"/>
        </w:rPr>
      </w:pPr>
    </w:p>
    <w:sectPr w:rsidR="00980816" w:rsidRPr="000016E9" w:rsidSect="005F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E9"/>
    <w:rsid w:val="000016E9"/>
    <w:rsid w:val="00051BD7"/>
    <w:rsid w:val="00377F55"/>
    <w:rsid w:val="003C66E9"/>
    <w:rsid w:val="005849CA"/>
    <w:rsid w:val="006B3F6B"/>
    <w:rsid w:val="00832E0C"/>
    <w:rsid w:val="00980816"/>
    <w:rsid w:val="00AD6CBD"/>
    <w:rsid w:val="00C1718D"/>
    <w:rsid w:val="00D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C0BA2-0243-474F-B85D-2F74681F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BCEE064DBD506DFC9C08030C608CF5D1CC53991063BD74B56819F0Fc8jBK" TargetMode="External"/><Relationship Id="rId5" Type="http://schemas.openxmlformats.org/officeDocument/2006/relationships/hyperlink" Target="consultantplus://offline/ref=A3EBCEE064DBD506DFC9C08030C608CF5D1DCA3196023BD74B56819F0Fc8jB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cp:lastPrinted>2018-06-20T09:15:00Z</cp:lastPrinted>
  <dcterms:created xsi:type="dcterms:W3CDTF">2018-05-30T10:56:00Z</dcterms:created>
  <dcterms:modified xsi:type="dcterms:W3CDTF">2018-06-21T13:23:00Z</dcterms:modified>
</cp:coreProperties>
</file>